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BF" w:rsidRPr="000A15BF" w:rsidRDefault="000A15BF" w:rsidP="000A15B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A15BF">
        <w:rPr>
          <w:rFonts w:ascii="Arial" w:eastAsia="Times New Roman" w:hAnsi="Arial" w:cs="Arial"/>
          <w:b/>
          <w:lang w:eastAsia="ru-RU"/>
        </w:rPr>
        <w:t>ПОЛИТИКА</w:t>
      </w:r>
    </w:p>
    <w:p w:rsidR="000A15BF" w:rsidRPr="000A15BF" w:rsidRDefault="000A15BF" w:rsidP="000A15B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A15BF">
        <w:rPr>
          <w:rFonts w:ascii="Arial" w:eastAsia="Times New Roman" w:hAnsi="Arial" w:cs="Arial"/>
          <w:b/>
          <w:lang w:eastAsia="ru-RU"/>
        </w:rPr>
        <w:t>обеспечения условий доступности для инвалидов и</w:t>
      </w:r>
    </w:p>
    <w:p w:rsidR="000A15BF" w:rsidRPr="000A15BF" w:rsidRDefault="000A15BF" w:rsidP="000A15B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A15BF">
        <w:rPr>
          <w:rFonts w:ascii="Arial" w:eastAsia="Times New Roman" w:hAnsi="Arial" w:cs="Arial"/>
          <w:b/>
          <w:lang w:eastAsia="ru-RU"/>
        </w:rPr>
        <w:t>других</w:t>
      </w:r>
    </w:p>
    <w:p w:rsidR="000A15BF" w:rsidRPr="000A15BF" w:rsidRDefault="000A15BF" w:rsidP="000A15B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proofErr w:type="spellStart"/>
      <w:r w:rsidRPr="000A15BF">
        <w:rPr>
          <w:rFonts w:ascii="Arial" w:eastAsia="Times New Roman" w:hAnsi="Arial" w:cs="Arial"/>
          <w:b/>
          <w:lang w:eastAsia="ru-RU"/>
        </w:rPr>
        <w:t>маломобильных</w:t>
      </w:r>
      <w:proofErr w:type="spellEnd"/>
      <w:r w:rsidRPr="000A15BF">
        <w:rPr>
          <w:rFonts w:ascii="Arial" w:eastAsia="Times New Roman" w:hAnsi="Arial" w:cs="Arial"/>
          <w:b/>
          <w:lang w:eastAsia="ru-RU"/>
        </w:rPr>
        <w:t xml:space="preserve"> граждан объектов и</w:t>
      </w:r>
    </w:p>
    <w:p w:rsidR="000A15BF" w:rsidRPr="000A15BF" w:rsidRDefault="000A15BF" w:rsidP="000A15B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A15BF">
        <w:rPr>
          <w:rFonts w:ascii="Arial" w:eastAsia="Times New Roman" w:hAnsi="Arial" w:cs="Arial"/>
          <w:b/>
          <w:lang w:eastAsia="ru-RU"/>
        </w:rPr>
        <w:t>предоставляемых услуг,</w:t>
      </w:r>
    </w:p>
    <w:p w:rsidR="000A15BF" w:rsidRPr="000A15BF" w:rsidRDefault="000A15BF" w:rsidP="000A15B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A15BF">
        <w:rPr>
          <w:rFonts w:ascii="Arial" w:eastAsia="Times New Roman" w:hAnsi="Arial" w:cs="Arial"/>
          <w:b/>
          <w:lang w:eastAsia="ru-RU"/>
        </w:rPr>
        <w:t>а</w:t>
      </w:r>
    </w:p>
    <w:p w:rsidR="000A15BF" w:rsidRPr="000A15BF" w:rsidRDefault="000A15BF" w:rsidP="000A15B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0A15BF">
        <w:rPr>
          <w:rFonts w:ascii="Arial" w:eastAsia="Times New Roman" w:hAnsi="Arial" w:cs="Arial"/>
          <w:b/>
          <w:lang w:eastAsia="ru-RU"/>
        </w:rPr>
        <w:t xml:space="preserve">также оказания им </w:t>
      </w:r>
      <w:proofErr w:type="gramStart"/>
      <w:r w:rsidRPr="000A15BF">
        <w:rPr>
          <w:rFonts w:ascii="Arial" w:eastAsia="Times New Roman" w:hAnsi="Arial" w:cs="Arial"/>
          <w:b/>
          <w:lang w:eastAsia="ru-RU"/>
        </w:rPr>
        <w:t>при</w:t>
      </w:r>
      <w:proofErr w:type="gramEnd"/>
    </w:p>
    <w:p w:rsidR="000A15BF" w:rsidRPr="000A15BF" w:rsidRDefault="000A15BF" w:rsidP="000A15BF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proofErr w:type="gramStart"/>
      <w:r w:rsidRPr="000A15BF">
        <w:rPr>
          <w:rFonts w:ascii="Arial" w:eastAsia="Times New Roman" w:hAnsi="Arial" w:cs="Arial"/>
          <w:b/>
          <w:lang w:eastAsia="ru-RU"/>
        </w:rPr>
        <w:t>этом</w:t>
      </w:r>
      <w:proofErr w:type="gramEnd"/>
      <w:r w:rsidRPr="000A15BF">
        <w:rPr>
          <w:rFonts w:ascii="Arial" w:eastAsia="Times New Roman" w:hAnsi="Arial" w:cs="Arial"/>
          <w:b/>
          <w:lang w:eastAsia="ru-RU"/>
        </w:rPr>
        <w:t xml:space="preserve"> необходимой помощи</w:t>
      </w:r>
    </w:p>
    <w:p w:rsidR="00892072" w:rsidRPr="00892072" w:rsidRDefault="00892072" w:rsidP="00892072">
      <w:pPr>
        <w:spacing w:after="0" w:line="240" w:lineRule="auto"/>
        <w:jc w:val="center"/>
        <w:rPr>
          <w:b/>
        </w:rPr>
      </w:pPr>
      <w:r w:rsidRPr="00892072">
        <w:rPr>
          <w:b/>
        </w:rPr>
        <w:t>КГБУСО «Краевой</w:t>
      </w:r>
    </w:p>
    <w:p w:rsidR="00892072" w:rsidRPr="00892072" w:rsidRDefault="00892072" w:rsidP="00892072">
      <w:pPr>
        <w:spacing w:after="0" w:line="240" w:lineRule="auto"/>
        <w:jc w:val="center"/>
        <w:rPr>
          <w:b/>
        </w:rPr>
      </w:pPr>
      <w:r w:rsidRPr="00892072">
        <w:rPr>
          <w:b/>
        </w:rPr>
        <w:t>социально – реабилитационный</w:t>
      </w:r>
    </w:p>
    <w:p w:rsidR="00892072" w:rsidRPr="00892072" w:rsidRDefault="00892072" w:rsidP="00892072">
      <w:pPr>
        <w:spacing w:after="0" w:line="240" w:lineRule="auto"/>
        <w:jc w:val="center"/>
        <w:rPr>
          <w:b/>
        </w:rPr>
      </w:pPr>
      <w:r w:rsidRPr="00892072">
        <w:rPr>
          <w:b/>
        </w:rPr>
        <w:t>центр для несовершеннолетних</w:t>
      </w:r>
    </w:p>
    <w:p w:rsidR="00892072" w:rsidRDefault="00892072" w:rsidP="00892072">
      <w:pPr>
        <w:spacing w:after="0" w:line="240" w:lineRule="auto"/>
        <w:jc w:val="center"/>
        <w:rPr>
          <w:b/>
        </w:rPr>
      </w:pPr>
      <w:r w:rsidRPr="00892072">
        <w:rPr>
          <w:b/>
        </w:rPr>
        <w:t>«Надежда»</w:t>
      </w:r>
      <w:r>
        <w:rPr>
          <w:b/>
        </w:rPr>
        <w:t>.</w:t>
      </w:r>
    </w:p>
    <w:p w:rsidR="00892072" w:rsidRPr="000A15BF" w:rsidRDefault="00892072" w:rsidP="00892072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892072" w:rsidRDefault="00892072" w:rsidP="0089207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</w:t>
      </w:r>
      <w:proofErr w:type="gramStart"/>
      <w:r>
        <w:t>Утверждена</w:t>
      </w:r>
      <w:proofErr w:type="gramEnd"/>
      <w:r>
        <w:t xml:space="preserve"> приказом </w:t>
      </w:r>
    </w:p>
    <w:p w:rsidR="00892072" w:rsidRDefault="00892072" w:rsidP="0089207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директора  КГБУСО «Краевой</w:t>
      </w:r>
    </w:p>
    <w:p w:rsidR="00892072" w:rsidRDefault="00892072" w:rsidP="00892072">
      <w:pPr>
        <w:spacing w:after="0" w:line="240" w:lineRule="auto"/>
        <w:jc w:val="right"/>
      </w:pPr>
      <w:r>
        <w:t>социально – реабилитационный</w:t>
      </w:r>
    </w:p>
    <w:p w:rsidR="00892072" w:rsidRDefault="00892072" w:rsidP="0089207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центр для несовершеннолетних</w:t>
      </w:r>
    </w:p>
    <w:p w:rsidR="00892072" w:rsidRDefault="00892072" w:rsidP="00892072">
      <w:pPr>
        <w:spacing w:after="0" w:line="240" w:lineRule="auto"/>
        <w:jc w:val="center"/>
      </w:pPr>
      <w:r>
        <w:t xml:space="preserve">                                                                                                     «Надежда» № 12/1 </w:t>
      </w:r>
      <w:proofErr w:type="gramStart"/>
      <w:r>
        <w:t>П</w:t>
      </w:r>
      <w:proofErr w:type="gramEnd"/>
    </w:p>
    <w:p w:rsidR="00892072" w:rsidRDefault="00892072" w:rsidP="00892072">
      <w:pPr>
        <w:spacing w:after="0" w:line="240" w:lineRule="auto"/>
        <w:jc w:val="center"/>
      </w:pPr>
      <w:r>
        <w:t xml:space="preserve">                                                                                               от 03 10 2018 г.  </w:t>
      </w:r>
    </w:p>
    <w:p w:rsidR="000A15BF" w:rsidRDefault="000A15BF" w:rsidP="000A15B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0A15BF" w:rsidRPr="000A15BF" w:rsidRDefault="000A15BF" w:rsidP="000A15BF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0A15BF" w:rsidRPr="000A15BF" w:rsidRDefault="000A15BF" w:rsidP="000A15B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1. Цели и задачи политики обеспечения условий доступности для </w:t>
      </w:r>
      <w:r>
        <w:rPr>
          <w:rFonts w:ascii="Arial" w:eastAsia="Times New Roman" w:hAnsi="Arial" w:cs="Arial"/>
          <w:lang w:eastAsia="ru-RU"/>
        </w:rPr>
        <w:t xml:space="preserve">инвалидов и иных </w:t>
      </w:r>
      <w:proofErr w:type="spellStart"/>
      <w:r w:rsidRPr="000A15BF">
        <w:rPr>
          <w:rFonts w:ascii="Arial" w:eastAsia="Times New Roman" w:hAnsi="Arial" w:cs="Arial"/>
          <w:lang w:eastAsia="ru-RU"/>
        </w:rPr>
        <w:t>маломобильных</w:t>
      </w:r>
      <w:proofErr w:type="spellEnd"/>
      <w:r w:rsidRPr="000A15BF">
        <w:rPr>
          <w:rFonts w:ascii="Arial" w:eastAsia="Times New Roman" w:hAnsi="Arial" w:cs="Arial"/>
          <w:lang w:eastAsia="ru-RU"/>
        </w:rPr>
        <w:t xml:space="preserve"> граждан объектов и предоставляемых услуг, а также оказания им при этом необходимой помощи.</w:t>
      </w:r>
    </w:p>
    <w:p w:rsidR="000A15BF" w:rsidRPr="000A15BF" w:rsidRDefault="000A15BF" w:rsidP="00892072">
      <w:pPr>
        <w:spacing w:after="0" w:line="240" w:lineRule="auto"/>
        <w:jc w:val="both"/>
        <w:rPr>
          <w:b/>
        </w:rPr>
      </w:pPr>
      <w:r w:rsidRPr="000A15BF">
        <w:rPr>
          <w:rFonts w:ascii="Arial" w:eastAsia="Times New Roman" w:hAnsi="Arial" w:cs="Arial"/>
          <w:lang w:eastAsia="ru-RU"/>
        </w:rPr>
        <w:t>1.1.Настоящая политика обеспечения условий доступности для инвалидов и</w:t>
      </w:r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0A15BF">
        <w:rPr>
          <w:rFonts w:ascii="Arial" w:eastAsia="Times New Roman" w:hAnsi="Arial" w:cs="Arial"/>
          <w:lang w:eastAsia="ru-RU"/>
        </w:rPr>
        <w:t>и</w:t>
      </w:r>
      <w:r w:rsidR="00892072">
        <w:rPr>
          <w:rFonts w:ascii="Arial" w:eastAsia="Times New Roman" w:hAnsi="Arial" w:cs="Arial"/>
          <w:lang w:eastAsia="ru-RU"/>
        </w:rPr>
        <w:t>ных</w:t>
      </w:r>
      <w:r w:rsidRPr="000A15BF">
        <w:rPr>
          <w:rFonts w:ascii="Arial" w:eastAsia="Times New Roman" w:hAnsi="Arial" w:cs="Arial"/>
          <w:lang w:eastAsia="ru-RU"/>
        </w:rPr>
        <w:t>маломобильных</w:t>
      </w:r>
      <w:proofErr w:type="spellEnd"/>
      <w:r w:rsidRPr="000A15BF">
        <w:rPr>
          <w:rFonts w:ascii="Arial" w:eastAsia="Times New Roman" w:hAnsi="Arial" w:cs="Arial"/>
          <w:lang w:eastAsia="ru-RU"/>
        </w:rPr>
        <w:t xml:space="preserve"> граждан (далее –</w:t>
      </w:r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ММГ) объектов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и</w:t>
      </w:r>
      <w:r>
        <w:rPr>
          <w:rFonts w:ascii="Arial" w:eastAsia="Times New Roman" w:hAnsi="Arial" w:cs="Arial"/>
          <w:lang w:eastAsia="ru-RU"/>
        </w:rPr>
        <w:t xml:space="preserve"> </w:t>
      </w:r>
      <w:r w:rsidR="00892072">
        <w:rPr>
          <w:rFonts w:ascii="Arial" w:eastAsia="Times New Roman" w:hAnsi="Arial" w:cs="Arial"/>
          <w:lang w:eastAsia="ru-RU"/>
        </w:rPr>
        <w:t xml:space="preserve">предоставляемых услуг, а также </w:t>
      </w:r>
      <w:r w:rsidRPr="000A15BF">
        <w:rPr>
          <w:rFonts w:ascii="Arial" w:eastAsia="Times New Roman" w:hAnsi="Arial" w:cs="Arial"/>
          <w:lang w:eastAsia="ru-RU"/>
        </w:rPr>
        <w:t>оказания им при этом необходимой помощи (далее -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Политика) определяет ключевые принципы и требования, направленные на защиту п</w:t>
      </w:r>
      <w:r w:rsidR="00892072">
        <w:rPr>
          <w:rFonts w:ascii="Arial" w:eastAsia="Times New Roman" w:hAnsi="Arial" w:cs="Arial"/>
          <w:lang w:eastAsia="ru-RU"/>
        </w:rPr>
        <w:t xml:space="preserve">рав инвалидов при посещении ими </w:t>
      </w:r>
      <w:r w:rsidRPr="000A15BF">
        <w:rPr>
          <w:rFonts w:ascii="Arial" w:eastAsia="Times New Roman" w:hAnsi="Arial" w:cs="Arial"/>
          <w:lang w:eastAsia="ru-RU"/>
        </w:rPr>
        <w:t>здания</w:t>
      </w:r>
      <w:r>
        <w:rPr>
          <w:rFonts w:ascii="Arial" w:eastAsia="Times New Roman" w:hAnsi="Arial" w:cs="Arial"/>
          <w:lang w:eastAsia="ru-RU"/>
        </w:rPr>
        <w:t xml:space="preserve"> </w:t>
      </w:r>
      <w:r w:rsidR="00892072" w:rsidRPr="00892072">
        <w:rPr>
          <w:b/>
        </w:rPr>
        <w:t>КГБУСО «</w:t>
      </w:r>
      <w:proofErr w:type="spellStart"/>
      <w:r w:rsidR="00892072" w:rsidRPr="00892072">
        <w:rPr>
          <w:b/>
        </w:rPr>
        <w:t>Краевойсоциально</w:t>
      </w:r>
      <w:proofErr w:type="spellEnd"/>
      <w:r w:rsidR="00892072" w:rsidRPr="00892072">
        <w:rPr>
          <w:b/>
        </w:rPr>
        <w:t xml:space="preserve"> – </w:t>
      </w:r>
      <w:proofErr w:type="spellStart"/>
      <w:r w:rsidR="00892072" w:rsidRPr="00892072">
        <w:rPr>
          <w:b/>
        </w:rPr>
        <w:t>реабилитационныйцентр</w:t>
      </w:r>
      <w:proofErr w:type="spellEnd"/>
      <w:r w:rsidR="00892072" w:rsidRPr="00892072">
        <w:rPr>
          <w:b/>
        </w:rPr>
        <w:t xml:space="preserve"> для несовершеннолетних</w:t>
      </w:r>
      <w:r w:rsidR="00892072">
        <w:rPr>
          <w:b/>
        </w:rPr>
        <w:t xml:space="preserve"> </w:t>
      </w:r>
      <w:r w:rsidR="00892072" w:rsidRPr="00892072">
        <w:rPr>
          <w:b/>
        </w:rPr>
        <w:t>«Надежда»</w:t>
      </w:r>
      <w:r w:rsidR="00892072">
        <w:rPr>
          <w:b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 xml:space="preserve"> (далее </w:t>
      </w:r>
      <w:proofErr w:type="gramStart"/>
      <w:r w:rsidRPr="000A15BF">
        <w:rPr>
          <w:rFonts w:ascii="Arial" w:eastAsia="Times New Roman" w:hAnsi="Arial" w:cs="Arial"/>
          <w:lang w:eastAsia="ru-RU"/>
        </w:rPr>
        <w:t>-О</w:t>
      </w:r>
      <w:proofErr w:type="gramEnd"/>
      <w:r w:rsidRPr="000A15BF">
        <w:rPr>
          <w:rFonts w:ascii="Arial" w:eastAsia="Times New Roman" w:hAnsi="Arial" w:cs="Arial"/>
          <w:lang w:eastAsia="ru-RU"/>
        </w:rPr>
        <w:t xml:space="preserve">рганизация)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</w:t>
      </w:r>
      <w:proofErr w:type="gramStart"/>
      <w:r w:rsidRPr="000A15BF">
        <w:rPr>
          <w:rFonts w:ascii="Arial" w:eastAsia="Times New Roman" w:hAnsi="Arial" w:cs="Arial"/>
          <w:lang w:eastAsia="ru-RU"/>
        </w:rPr>
        <w:t>-С</w:t>
      </w:r>
      <w:proofErr w:type="gramEnd"/>
      <w:r w:rsidRPr="000A15BF">
        <w:rPr>
          <w:rFonts w:ascii="Arial" w:eastAsia="Times New Roman" w:hAnsi="Arial" w:cs="Arial"/>
          <w:lang w:eastAsia="ru-RU"/>
        </w:rPr>
        <w:t>отрудники).</w:t>
      </w:r>
    </w:p>
    <w:p w:rsid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1.2. Политика разработана в соответствии с положениями Федерального закона от 24 ноября 1995 года No181-ФЗ «О социальной защите инвалидов в Российской Федерации» с изменениями, внесенными Федеральным законом от 01 декабря 2014 года No419-ФЗ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</w:t>
      </w:r>
      <w:proofErr w:type="gramStart"/>
      <w:r w:rsidRPr="000A15BF">
        <w:rPr>
          <w:rFonts w:ascii="Arial" w:eastAsia="Times New Roman" w:hAnsi="Arial" w:cs="Arial"/>
          <w:lang w:eastAsia="ru-RU"/>
        </w:rPr>
        <w:t>–Ф</w:t>
      </w:r>
      <w:proofErr w:type="gramEnd"/>
      <w:r w:rsidRPr="000A15BF">
        <w:rPr>
          <w:rFonts w:ascii="Arial" w:eastAsia="Times New Roman" w:hAnsi="Arial" w:cs="Arial"/>
          <w:lang w:eastAsia="ru-RU"/>
        </w:rPr>
        <w:t>едеральный закон), приказом Министерства труда и социальной защиты Российской Федерации от 30.07.2015 No527н «Об утверждении Порядка обеспечения условий доступности для инвалидов объектов и предоставляемых услуг в сфере</w:t>
      </w:r>
      <w:r w:rsidR="00892072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 xml:space="preserve">труда, занятости и социальной защиты населения, а также оказания им при этом необходимой помощи» (далее </w:t>
      </w:r>
      <w:proofErr w:type="gramStart"/>
      <w:r w:rsidRPr="000A15BF">
        <w:rPr>
          <w:rFonts w:ascii="Arial" w:eastAsia="Times New Roman" w:hAnsi="Arial" w:cs="Arial"/>
          <w:lang w:eastAsia="ru-RU"/>
        </w:rPr>
        <w:t>–П</w:t>
      </w:r>
      <w:proofErr w:type="gramEnd"/>
      <w:r w:rsidRPr="000A15BF">
        <w:rPr>
          <w:rFonts w:ascii="Arial" w:eastAsia="Times New Roman" w:hAnsi="Arial" w:cs="Arial"/>
          <w:lang w:eastAsia="ru-RU"/>
        </w:rPr>
        <w:t>орядок), иными нормативными правовыми актами.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Цель Политики Организации–обеспечение всем гражданам </w:t>
      </w:r>
      <w:proofErr w:type="gramStart"/>
      <w:r w:rsidRPr="000A15BF">
        <w:rPr>
          <w:rFonts w:ascii="Arial" w:eastAsia="Times New Roman" w:hAnsi="Arial" w:cs="Arial"/>
          <w:lang w:eastAsia="ru-RU"/>
        </w:rPr>
        <w:t>–п</w:t>
      </w:r>
      <w:proofErr w:type="gramEnd"/>
      <w:r w:rsidRPr="000A15BF">
        <w:rPr>
          <w:rFonts w:ascii="Arial" w:eastAsia="Times New Roman" w:hAnsi="Arial" w:cs="Arial"/>
          <w:lang w:eastAsia="ru-RU"/>
        </w:rPr>
        <w:t>олучателям услуг в Организации,</w:t>
      </w:r>
      <w:r w:rsidR="00892072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в том числе инвалидам и иным ММГ, равные возможности для реализации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 Задачи Политики Организации: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б) 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</w:t>
      </w:r>
      <w:r w:rsidRPr="000A15BF">
        <w:rPr>
          <w:rFonts w:ascii="Arial" w:eastAsia="Times New Roman" w:hAnsi="Arial" w:cs="Arial"/>
          <w:lang w:eastAsia="ru-RU"/>
        </w:rPr>
        <w:lastRenderedPageBreak/>
        <w:t xml:space="preserve">Организации и Сотрудникам в связи с несоблюдением указанных требований или уклонением от их исполнения;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в) 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</w:t>
      </w:r>
      <w:proofErr w:type="spellStart"/>
      <w:r w:rsidRPr="000A15BF">
        <w:rPr>
          <w:rFonts w:ascii="Arial" w:eastAsia="Times New Roman" w:hAnsi="Arial" w:cs="Arial"/>
          <w:lang w:eastAsia="ru-RU"/>
        </w:rPr>
        <w:t>этомнеобходимой</w:t>
      </w:r>
      <w:proofErr w:type="spellEnd"/>
      <w:r w:rsidRPr="000A15BF">
        <w:rPr>
          <w:rFonts w:ascii="Arial" w:eastAsia="Times New Roman" w:hAnsi="Arial" w:cs="Arial"/>
          <w:lang w:eastAsia="ru-RU"/>
        </w:rPr>
        <w:t xml:space="preserve"> помощи;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A15BF">
        <w:rPr>
          <w:rFonts w:ascii="Arial" w:eastAsia="Times New Roman" w:hAnsi="Arial" w:cs="Arial"/>
          <w:lang w:eastAsia="ru-RU"/>
        </w:rPr>
        <w:t>д</w:t>
      </w:r>
      <w:proofErr w:type="spellEnd"/>
      <w:r w:rsidRPr="000A15BF">
        <w:rPr>
          <w:rFonts w:ascii="Arial" w:eastAsia="Times New Roman" w:hAnsi="Arial" w:cs="Arial"/>
          <w:lang w:eastAsia="ru-RU"/>
        </w:rPr>
        <w:t xml:space="preserve">) формирование толерантного сознания Сотрудников, независимо от занимаемой должности, по отношению к инвалидности и инвалидам.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1.3.Меры по обеспечению условий доступности для инвалидов объектов и предоставляемых услуг, принимаемые в Организации, включают: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а</w:t>
      </w:r>
      <w:proofErr w:type="gramStart"/>
      <w:r w:rsidRPr="000A15BF">
        <w:rPr>
          <w:rFonts w:ascii="Arial" w:eastAsia="Times New Roman" w:hAnsi="Arial" w:cs="Arial"/>
          <w:lang w:eastAsia="ru-RU"/>
        </w:rPr>
        <w:t>)о</w:t>
      </w:r>
      <w:proofErr w:type="gramEnd"/>
      <w:r w:rsidRPr="000A15BF">
        <w:rPr>
          <w:rFonts w:ascii="Arial" w:eastAsia="Times New Roman" w:hAnsi="Arial" w:cs="Arial"/>
          <w:lang w:eastAsia="ru-RU"/>
        </w:rPr>
        <w:t xml:space="preserve">пределение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0A15BF">
        <w:rPr>
          <w:rFonts w:ascii="Arial" w:eastAsia="Times New Roman" w:hAnsi="Arial" w:cs="Arial"/>
          <w:lang w:eastAsia="ru-RU"/>
        </w:rPr>
        <w:t>д</w:t>
      </w:r>
      <w:proofErr w:type="spellEnd"/>
      <w:r w:rsidRPr="000A15BF">
        <w:rPr>
          <w:rFonts w:ascii="Arial" w:eastAsia="Times New Roman" w:hAnsi="Arial" w:cs="Arial"/>
          <w:lang w:eastAsia="ru-RU"/>
        </w:rPr>
        <w:t>) 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</w:t>
      </w:r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 xml:space="preserve">требований к их доступности для инвалидов, </w:t>
      </w:r>
      <w:r w:rsidR="00BF4C03">
        <w:rPr>
          <w:rFonts w:ascii="Arial" w:eastAsia="Times New Roman" w:hAnsi="Arial" w:cs="Arial"/>
          <w:lang w:eastAsia="ru-RU"/>
        </w:rPr>
        <w:t>у</w:t>
      </w:r>
      <w:r w:rsidRPr="000A15BF">
        <w:rPr>
          <w:rFonts w:ascii="Arial" w:eastAsia="Times New Roman" w:hAnsi="Arial" w:cs="Arial"/>
          <w:lang w:eastAsia="ru-RU"/>
        </w:rPr>
        <w:t>становленных статьей 15 Федерального закона, а также норм и</w:t>
      </w:r>
      <w:proofErr w:type="gramEnd"/>
      <w:r w:rsidRPr="000A15BF">
        <w:rPr>
          <w:rFonts w:ascii="Arial" w:eastAsia="Times New Roman" w:hAnsi="Arial" w:cs="Arial"/>
          <w:lang w:eastAsia="ru-RU"/>
        </w:rPr>
        <w:t xml:space="preserve">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No1521;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е) 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ж) 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2. Используемые в Политике понятия и определения.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2.1.</w:t>
      </w:r>
      <w:r w:rsidRPr="000A15BF">
        <w:rPr>
          <w:rFonts w:ascii="Arial" w:eastAsia="Times New Roman" w:hAnsi="Arial" w:cs="Arial"/>
          <w:b/>
          <w:lang w:eastAsia="ru-RU"/>
        </w:rPr>
        <w:t>Инвалид</w:t>
      </w:r>
      <w:r w:rsidRPr="000A15BF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0A15BF">
        <w:rPr>
          <w:rFonts w:ascii="Arial" w:eastAsia="Times New Roman" w:hAnsi="Arial" w:cs="Arial"/>
          <w:lang w:eastAsia="ru-RU"/>
        </w:rPr>
        <w:t>-л</w:t>
      </w:r>
      <w:proofErr w:type="gramEnd"/>
      <w:r w:rsidRPr="000A15BF">
        <w:rPr>
          <w:rFonts w:ascii="Arial" w:eastAsia="Times New Roman" w:hAnsi="Arial" w:cs="Arial"/>
          <w:lang w:eastAsia="ru-RU"/>
        </w:rPr>
        <w:t>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</w:t>
      </w:r>
      <w:r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 xml:space="preserve">Федерального закона);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2.2.</w:t>
      </w:r>
      <w:r w:rsidRPr="000A15BF">
        <w:rPr>
          <w:rFonts w:ascii="Arial" w:eastAsia="Times New Roman" w:hAnsi="Arial" w:cs="Arial"/>
          <w:b/>
          <w:lang w:eastAsia="ru-RU"/>
        </w:rPr>
        <w:t xml:space="preserve">Инвалидность </w:t>
      </w:r>
      <w:proofErr w:type="gramStart"/>
      <w:r w:rsidRPr="000A15BF">
        <w:rPr>
          <w:rFonts w:ascii="Arial" w:eastAsia="Times New Roman" w:hAnsi="Arial" w:cs="Arial"/>
          <w:lang w:eastAsia="ru-RU"/>
        </w:rPr>
        <w:t>-э</w:t>
      </w:r>
      <w:proofErr w:type="gramEnd"/>
      <w:r w:rsidRPr="000A15BF">
        <w:rPr>
          <w:rFonts w:ascii="Arial" w:eastAsia="Times New Roman" w:hAnsi="Arial" w:cs="Arial"/>
          <w:lang w:eastAsia="ru-RU"/>
        </w:rPr>
        <w:t xml:space="preserve">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0A15BF">
        <w:rPr>
          <w:rFonts w:ascii="Arial" w:eastAsia="Times New Roman" w:hAnsi="Arial" w:cs="Arial"/>
          <w:lang w:eastAsia="ru-RU"/>
        </w:rPr>
        <w:t>отношенческими</w:t>
      </w:r>
      <w:proofErr w:type="spellEnd"/>
      <w:r w:rsidRPr="000A15BF">
        <w:rPr>
          <w:rFonts w:ascii="Arial" w:eastAsia="Times New Roman" w:hAnsi="Arial" w:cs="Arial"/>
          <w:lang w:eastAsia="ru-RU"/>
        </w:rPr>
        <w:t xml:space="preserve">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2.3.</w:t>
      </w:r>
      <w:r w:rsidRPr="000A15BF">
        <w:rPr>
          <w:rFonts w:ascii="Arial" w:eastAsia="Times New Roman" w:hAnsi="Arial" w:cs="Arial"/>
          <w:b/>
          <w:lang w:eastAsia="ru-RU"/>
        </w:rPr>
        <w:t xml:space="preserve">Дискриминация по признаку инвалидности </w:t>
      </w:r>
      <w:proofErr w:type="gramStart"/>
      <w:r w:rsidRPr="000A15BF">
        <w:rPr>
          <w:rFonts w:ascii="Arial" w:eastAsia="Times New Roman" w:hAnsi="Arial" w:cs="Arial"/>
          <w:lang w:eastAsia="ru-RU"/>
        </w:rPr>
        <w:t>-л</w:t>
      </w:r>
      <w:proofErr w:type="gramEnd"/>
      <w:r w:rsidRPr="000A15BF">
        <w:rPr>
          <w:rFonts w:ascii="Arial" w:eastAsia="Times New Roman" w:hAnsi="Arial" w:cs="Arial"/>
          <w:lang w:eastAsia="ru-RU"/>
        </w:rPr>
        <w:t xml:space="preserve">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</w:t>
      </w:r>
      <w:r w:rsidRPr="000A15BF">
        <w:rPr>
          <w:rFonts w:ascii="Arial" w:eastAsia="Times New Roman" w:hAnsi="Arial" w:cs="Arial"/>
          <w:lang w:eastAsia="ru-RU"/>
        </w:rPr>
        <w:lastRenderedPageBreak/>
        <w:t xml:space="preserve">политической, экономической, социальной, культурной, гражданской или любой иной области (статья 5 Федерального закона).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2.4.</w:t>
      </w:r>
      <w:r w:rsidRPr="000A15BF">
        <w:rPr>
          <w:rFonts w:ascii="Arial" w:eastAsia="Times New Roman" w:hAnsi="Arial" w:cs="Arial"/>
          <w:b/>
          <w:lang w:eastAsia="ru-RU"/>
        </w:rPr>
        <w:t>Объект (социальной, инженерной и транспортной инфраструктуры</w:t>
      </w:r>
      <w:r w:rsidRPr="000A15BF">
        <w:rPr>
          <w:rFonts w:ascii="Arial" w:eastAsia="Times New Roman" w:hAnsi="Arial" w:cs="Arial"/>
          <w:lang w:eastAsia="ru-RU"/>
        </w:rPr>
        <w:t xml:space="preserve">) </w:t>
      </w:r>
      <w:proofErr w:type="gramStart"/>
      <w:r w:rsidRPr="000A15BF">
        <w:rPr>
          <w:rFonts w:ascii="Arial" w:eastAsia="Times New Roman" w:hAnsi="Arial" w:cs="Arial"/>
          <w:lang w:eastAsia="ru-RU"/>
        </w:rPr>
        <w:t>-ж</w:t>
      </w:r>
      <w:proofErr w:type="gramEnd"/>
      <w:r w:rsidRPr="000A15BF">
        <w:rPr>
          <w:rFonts w:ascii="Arial" w:eastAsia="Times New Roman" w:hAnsi="Arial" w:cs="Arial"/>
          <w:lang w:eastAsia="ru-RU"/>
        </w:rPr>
        <w:t xml:space="preserve">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3. 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3.1. Деятельность Организации, направленная на обеспечение </w:t>
      </w:r>
      <w:proofErr w:type="spellStart"/>
      <w:r w:rsidRPr="000A15BF">
        <w:rPr>
          <w:rFonts w:ascii="Arial" w:eastAsia="Times New Roman" w:hAnsi="Arial" w:cs="Arial"/>
          <w:lang w:eastAsia="ru-RU"/>
        </w:rPr>
        <w:t>условийдоступности</w:t>
      </w:r>
      <w:proofErr w:type="spellEnd"/>
      <w:r w:rsidRPr="000A15BF">
        <w:rPr>
          <w:rFonts w:ascii="Arial" w:eastAsia="Times New Roman" w:hAnsi="Arial" w:cs="Arial"/>
          <w:lang w:eastAsia="ru-RU"/>
        </w:rPr>
        <w:t xml:space="preserve"> для инвалидов объектов и предоставляемых услуг, а также </w:t>
      </w:r>
      <w:r>
        <w:rPr>
          <w:rFonts w:ascii="Arial" w:eastAsia="Times New Roman" w:hAnsi="Arial" w:cs="Arial"/>
          <w:lang w:eastAsia="ru-RU"/>
        </w:rPr>
        <w:t xml:space="preserve">оказанием при этом необходимой </w:t>
      </w:r>
      <w:r w:rsidRPr="000A15BF">
        <w:rPr>
          <w:rFonts w:ascii="Arial" w:eastAsia="Times New Roman" w:hAnsi="Arial" w:cs="Arial"/>
          <w:lang w:eastAsia="ru-RU"/>
        </w:rPr>
        <w:t>помощи в Организации осуществляется на основе следующих основных принципов: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а) уважение достоинства человека, его личной самостоятельности, включая свободу</w:t>
      </w:r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делать свой собственный выбор, и независимости;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б) недискриминация;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в) полное и эффективное вовлечение и включение в общество;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A15BF">
        <w:rPr>
          <w:rFonts w:ascii="Arial" w:eastAsia="Times New Roman" w:hAnsi="Arial" w:cs="Arial"/>
          <w:lang w:eastAsia="ru-RU"/>
        </w:rPr>
        <w:t>д</w:t>
      </w:r>
      <w:proofErr w:type="spellEnd"/>
      <w:r w:rsidRPr="000A15BF">
        <w:rPr>
          <w:rFonts w:ascii="Arial" w:eastAsia="Times New Roman" w:hAnsi="Arial" w:cs="Arial"/>
          <w:lang w:eastAsia="ru-RU"/>
        </w:rPr>
        <w:t>) равенство возможностей;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е) доступность;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ж) равенство мужчин и женщин;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0A15BF">
        <w:rPr>
          <w:rFonts w:ascii="Arial" w:eastAsia="Times New Roman" w:hAnsi="Arial" w:cs="Arial"/>
          <w:lang w:eastAsia="ru-RU"/>
        </w:rPr>
        <w:t>з</w:t>
      </w:r>
      <w:proofErr w:type="spellEnd"/>
      <w:r w:rsidRPr="000A15BF">
        <w:rPr>
          <w:rFonts w:ascii="Arial" w:eastAsia="Times New Roman" w:hAnsi="Arial" w:cs="Arial"/>
          <w:lang w:eastAsia="ru-RU"/>
        </w:rPr>
        <w:t>) уважение развивающихся способностей детей-инвалидов и уважение</w:t>
      </w:r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права детей-инвалидов сохранять свою индивидуальность.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4.Область применения Политики и круг лиц, попадающих под ее действие.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4.1.Все Сотрудники Организации должны руководствоваться настоящей Политикой и соблюдать ее принципы и требования.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4.2.Принципы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</w:t>
      </w:r>
      <w:r w:rsidR="00BF4C03">
        <w:rPr>
          <w:rFonts w:ascii="Arial" w:eastAsia="Times New Roman" w:hAnsi="Arial" w:cs="Arial"/>
          <w:lang w:eastAsia="ru-RU"/>
        </w:rPr>
        <w:t>з</w:t>
      </w:r>
      <w:r w:rsidRPr="000A15BF">
        <w:rPr>
          <w:rFonts w:ascii="Arial" w:eastAsia="Times New Roman" w:hAnsi="Arial" w:cs="Arial"/>
          <w:lang w:eastAsia="ru-RU"/>
        </w:rPr>
        <w:t xml:space="preserve">акона.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5.Управление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 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директора Организации, заместителя директора, руководителей структурных подразделений и Сотрудников Организации.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5.1.ДиректорОрганизации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</w:t>
      </w:r>
      <w:proofErr w:type="gramStart"/>
      <w:r w:rsidRPr="000A15BF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 xml:space="preserve">ее реализацией, а также оценкой результатов реализации Политики в Организации.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5.2.Заместитель директора Организации отвечает за практическое применение всех мер, направленных на обеспечение принципов и требований Политики, осуществляет </w:t>
      </w:r>
      <w:proofErr w:type="gramStart"/>
      <w:r w:rsidRPr="000A15BF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0A15BF">
        <w:rPr>
          <w:rFonts w:ascii="Arial" w:eastAsia="Times New Roman" w:hAnsi="Arial" w:cs="Arial"/>
          <w:lang w:eastAsia="ru-RU"/>
        </w:rPr>
        <w:t xml:space="preserve"> реализацией Политики в Организации.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5.3.Руководители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</w:t>
      </w:r>
      <w:proofErr w:type="gramStart"/>
      <w:r w:rsidRPr="000A15BF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0A15BF">
        <w:rPr>
          <w:rFonts w:ascii="Arial" w:eastAsia="Times New Roman" w:hAnsi="Arial" w:cs="Arial"/>
          <w:lang w:eastAsia="ru-RU"/>
        </w:rPr>
        <w:t xml:space="preserve"> ее реализацией в структурных подразделениях. </w:t>
      </w:r>
    </w:p>
    <w:p w:rsidR="00BF4C03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5.4.Сотрудники Организации осуществляют меры по реализации Политики соответствии с должностными инструкциями.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5.5. Основные положения Политики Организации доводятся до сведения всех Сотрудников Организации и используются при инструктаже и </w:t>
      </w:r>
      <w:proofErr w:type="gramStart"/>
      <w:r w:rsidRPr="000A15BF">
        <w:rPr>
          <w:rFonts w:ascii="Arial" w:eastAsia="Times New Roman" w:hAnsi="Arial" w:cs="Arial"/>
          <w:lang w:eastAsia="ru-RU"/>
        </w:rPr>
        <w:t>обучении персонала по вопросам</w:t>
      </w:r>
      <w:proofErr w:type="gramEnd"/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организации доступности объектов и услуг, а также оказания при этом помощи инвалидам.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6. Условия доступности объектов Организации в соответствии с установленными требованиями.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6.1.Возможность беспрепятственного входа в объекты и выхода из них.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lastRenderedPageBreak/>
        <w:t xml:space="preserve">6.2.Возможность самостоятельного передвижения по территории объекта в целях доступа к месту предоставления услуги, при необходимости, с помощью </w:t>
      </w:r>
      <w:r w:rsidR="00BF4C03">
        <w:rPr>
          <w:rFonts w:ascii="Arial" w:eastAsia="Times New Roman" w:hAnsi="Arial" w:cs="Arial"/>
          <w:lang w:eastAsia="ru-RU"/>
        </w:rPr>
        <w:t>с</w:t>
      </w:r>
      <w:r w:rsidRPr="000A15BF">
        <w:rPr>
          <w:rFonts w:ascii="Arial" w:eastAsia="Times New Roman" w:hAnsi="Arial" w:cs="Arial"/>
          <w:lang w:eastAsia="ru-RU"/>
        </w:rPr>
        <w:t>опровождающего лица</w:t>
      </w:r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с использованием им</w:t>
      </w:r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вспомогательных технологий</w:t>
      </w:r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объекта.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6.3.Возможность посадки в транспортное средство и высадки из него перед входом на объект, при необходимости, с помощью сопровождающего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лица, в том числе с использованием кресла-коляски.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6.4.Сопровождение инвалидов, имеющих стойкие нарушения функций зрения и самостоятельного передвижения по территории объекта</w:t>
      </w:r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с сопровождающим лицом.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A15BF">
        <w:rPr>
          <w:rFonts w:ascii="Arial" w:eastAsia="Times New Roman" w:hAnsi="Arial" w:cs="Arial"/>
          <w:lang w:eastAsia="ru-RU"/>
        </w:rPr>
        <w:t>6.5.Обеспечение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</w:t>
      </w:r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 xml:space="preserve">порядку. </w:t>
      </w:r>
      <w:proofErr w:type="gramEnd"/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7. Условия доступности услуг Организации в соответствии с установленными требованиями.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7.1.Оказание Сотрудниками Организации инвалидам помощи, необходимой для получения в доступной для них форме информации о правилах предоставления услуг, </w:t>
      </w:r>
      <w:proofErr w:type="gramStart"/>
      <w:r w:rsidRPr="000A15BF">
        <w:rPr>
          <w:rFonts w:ascii="Arial" w:eastAsia="Times New Roman" w:hAnsi="Arial" w:cs="Arial"/>
          <w:lang w:eastAsia="ru-RU"/>
        </w:rPr>
        <w:t>об</w:t>
      </w:r>
      <w:proofErr w:type="gramEnd"/>
      <w:r w:rsidRPr="000A15BF">
        <w:rPr>
          <w:rFonts w:ascii="Arial" w:eastAsia="Times New Roman" w:hAnsi="Arial" w:cs="Arial"/>
          <w:lang w:eastAsia="ru-RU"/>
        </w:rPr>
        <w:t xml:space="preserve">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0A15BF">
        <w:rPr>
          <w:rFonts w:ascii="Arial" w:eastAsia="Times New Roman" w:hAnsi="Arial" w:cs="Arial"/>
          <w:lang w:eastAsia="ru-RU"/>
        </w:rPr>
        <w:t>оформлении</w:t>
      </w:r>
      <w:proofErr w:type="gramEnd"/>
      <w:r w:rsidRPr="000A15BF">
        <w:rPr>
          <w:rFonts w:ascii="Arial" w:eastAsia="Times New Roman" w:hAnsi="Arial" w:cs="Arial"/>
          <w:lang w:eastAsia="ru-RU"/>
        </w:rPr>
        <w:t xml:space="preserve"> необходимых для получения услуг документов, о совершении других необходимых для получения услуг действий.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7.2.Предоставление инвалидам по слуху,</w:t>
      </w:r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при необходимости, допуска на объект</w:t>
      </w:r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сопровождающего</w:t>
      </w:r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сурдопереводчика.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8. Ответственность сотрудников за несоблюдение требований Политики.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8.1. 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Директор Организации, его заместитель,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 xml:space="preserve">8.2. </w:t>
      </w:r>
      <w:proofErr w:type="gramStart"/>
      <w:r w:rsidRPr="000A15BF">
        <w:rPr>
          <w:rFonts w:ascii="Arial" w:eastAsia="Times New Roman" w:hAnsi="Arial" w:cs="Arial"/>
          <w:lang w:eastAsia="ru-RU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0A15BF">
        <w:rPr>
          <w:rFonts w:ascii="Arial" w:eastAsia="Times New Roman" w:hAnsi="Arial" w:cs="Arial"/>
          <w:lang w:eastAsia="ru-RU"/>
        </w:rPr>
        <w:t xml:space="preserve"> инвалидов к объектам и 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0A15BF" w:rsidRPr="000A15BF" w:rsidRDefault="000A15BF" w:rsidP="000A15BF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A15BF">
        <w:rPr>
          <w:rFonts w:ascii="Arial" w:eastAsia="Times New Roman" w:hAnsi="Arial" w:cs="Arial"/>
          <w:lang w:eastAsia="ru-RU"/>
        </w:rPr>
        <w:t>9. Внесение изменений.</w:t>
      </w:r>
      <w:r w:rsidR="00BF4C03">
        <w:rPr>
          <w:rFonts w:ascii="Arial" w:eastAsia="Times New Roman" w:hAnsi="Arial" w:cs="Arial"/>
          <w:lang w:eastAsia="ru-RU"/>
        </w:rPr>
        <w:t xml:space="preserve"> </w:t>
      </w:r>
      <w:r w:rsidRPr="000A15BF">
        <w:rPr>
          <w:rFonts w:ascii="Arial" w:eastAsia="Times New Roman" w:hAnsi="Arial" w:cs="Arial"/>
          <w:lang w:eastAsia="ru-RU"/>
        </w:rPr>
        <w:t>При выявлении недостаточно эффективных положений Политики, либо при изменении требований законодательства Российской Федерации, директор Организации обеспечивает разработку и реализацию комплекса мер по актуализации настоящей Полит</w:t>
      </w:r>
      <w:r w:rsidR="00BF4C03">
        <w:rPr>
          <w:rFonts w:ascii="Arial" w:eastAsia="Times New Roman" w:hAnsi="Arial" w:cs="Arial"/>
          <w:lang w:eastAsia="ru-RU"/>
        </w:rPr>
        <w:t>ики.</w:t>
      </w:r>
    </w:p>
    <w:p w:rsidR="002115E2" w:rsidRPr="000A15BF" w:rsidRDefault="002115E2" w:rsidP="000A15BF">
      <w:pPr>
        <w:jc w:val="both"/>
      </w:pPr>
    </w:p>
    <w:sectPr w:rsidR="002115E2" w:rsidRPr="000A15BF" w:rsidSect="0021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5BF"/>
    <w:rsid w:val="00004860"/>
    <w:rsid w:val="000218A9"/>
    <w:rsid w:val="00023DBE"/>
    <w:rsid w:val="00025C68"/>
    <w:rsid w:val="00030FF3"/>
    <w:rsid w:val="00034000"/>
    <w:rsid w:val="0003598B"/>
    <w:rsid w:val="000362CC"/>
    <w:rsid w:val="000372EE"/>
    <w:rsid w:val="0004496F"/>
    <w:rsid w:val="00045375"/>
    <w:rsid w:val="00046A33"/>
    <w:rsid w:val="0005472D"/>
    <w:rsid w:val="00062790"/>
    <w:rsid w:val="00064DD2"/>
    <w:rsid w:val="000725D7"/>
    <w:rsid w:val="00075598"/>
    <w:rsid w:val="000758B3"/>
    <w:rsid w:val="0008158C"/>
    <w:rsid w:val="000822BA"/>
    <w:rsid w:val="0008244D"/>
    <w:rsid w:val="000837D5"/>
    <w:rsid w:val="00091582"/>
    <w:rsid w:val="00092435"/>
    <w:rsid w:val="00095A2C"/>
    <w:rsid w:val="00096A4F"/>
    <w:rsid w:val="000A0DD3"/>
    <w:rsid w:val="000A15BF"/>
    <w:rsid w:val="000A2F12"/>
    <w:rsid w:val="000A672E"/>
    <w:rsid w:val="000A68BC"/>
    <w:rsid w:val="000A7258"/>
    <w:rsid w:val="000B084F"/>
    <w:rsid w:val="000B438B"/>
    <w:rsid w:val="000B67ED"/>
    <w:rsid w:val="000C1F23"/>
    <w:rsid w:val="000C6CF0"/>
    <w:rsid w:val="000C7517"/>
    <w:rsid w:val="000D18DE"/>
    <w:rsid w:val="000D3A66"/>
    <w:rsid w:val="000D5675"/>
    <w:rsid w:val="000D5A57"/>
    <w:rsid w:val="000D7A5D"/>
    <w:rsid w:val="000E006E"/>
    <w:rsid w:val="000E2BB9"/>
    <w:rsid w:val="000E44AB"/>
    <w:rsid w:val="000F2778"/>
    <w:rsid w:val="000F3512"/>
    <w:rsid w:val="000F3E60"/>
    <w:rsid w:val="000F77F0"/>
    <w:rsid w:val="001101CE"/>
    <w:rsid w:val="0011355C"/>
    <w:rsid w:val="00121C31"/>
    <w:rsid w:val="001246FC"/>
    <w:rsid w:val="00124851"/>
    <w:rsid w:val="001268D8"/>
    <w:rsid w:val="00126BA0"/>
    <w:rsid w:val="001272B0"/>
    <w:rsid w:val="001319E7"/>
    <w:rsid w:val="00133A8F"/>
    <w:rsid w:val="00143C7D"/>
    <w:rsid w:val="00143DE7"/>
    <w:rsid w:val="001510E7"/>
    <w:rsid w:val="0015393C"/>
    <w:rsid w:val="001602EC"/>
    <w:rsid w:val="001616E6"/>
    <w:rsid w:val="00171653"/>
    <w:rsid w:val="00181ABB"/>
    <w:rsid w:val="00182CC4"/>
    <w:rsid w:val="001924B4"/>
    <w:rsid w:val="00192BC2"/>
    <w:rsid w:val="00193FC3"/>
    <w:rsid w:val="00196BB8"/>
    <w:rsid w:val="001A0214"/>
    <w:rsid w:val="001A12D8"/>
    <w:rsid w:val="001A1AF7"/>
    <w:rsid w:val="001A2FCD"/>
    <w:rsid w:val="001A7415"/>
    <w:rsid w:val="001B6183"/>
    <w:rsid w:val="001B6D48"/>
    <w:rsid w:val="001C23DB"/>
    <w:rsid w:val="001D425E"/>
    <w:rsid w:val="001D59E6"/>
    <w:rsid w:val="001D696A"/>
    <w:rsid w:val="001D7978"/>
    <w:rsid w:val="001E0645"/>
    <w:rsid w:val="001E1FE4"/>
    <w:rsid w:val="001E22A6"/>
    <w:rsid w:val="001E3853"/>
    <w:rsid w:val="001E4945"/>
    <w:rsid w:val="001E588A"/>
    <w:rsid w:val="001F0B1C"/>
    <w:rsid w:val="001F58F1"/>
    <w:rsid w:val="00205E1D"/>
    <w:rsid w:val="00206A91"/>
    <w:rsid w:val="002115E2"/>
    <w:rsid w:val="0021537A"/>
    <w:rsid w:val="00216018"/>
    <w:rsid w:val="002343FC"/>
    <w:rsid w:val="00242310"/>
    <w:rsid w:val="0025047B"/>
    <w:rsid w:val="00251DE5"/>
    <w:rsid w:val="00260134"/>
    <w:rsid w:val="00263F4B"/>
    <w:rsid w:val="002709A0"/>
    <w:rsid w:val="0028086C"/>
    <w:rsid w:val="00287A0E"/>
    <w:rsid w:val="0029077A"/>
    <w:rsid w:val="00291286"/>
    <w:rsid w:val="00293255"/>
    <w:rsid w:val="002966D4"/>
    <w:rsid w:val="002A4631"/>
    <w:rsid w:val="002A5608"/>
    <w:rsid w:val="002B0D28"/>
    <w:rsid w:val="002B113E"/>
    <w:rsid w:val="002B441E"/>
    <w:rsid w:val="002C2C24"/>
    <w:rsid w:val="002C3DF0"/>
    <w:rsid w:val="002C4F37"/>
    <w:rsid w:val="002C58BE"/>
    <w:rsid w:val="002C74EA"/>
    <w:rsid w:val="002D2A54"/>
    <w:rsid w:val="002D3206"/>
    <w:rsid w:val="002D404D"/>
    <w:rsid w:val="002E0353"/>
    <w:rsid w:val="002E0D0B"/>
    <w:rsid w:val="002E679D"/>
    <w:rsid w:val="002F3BFE"/>
    <w:rsid w:val="003017E5"/>
    <w:rsid w:val="0030182B"/>
    <w:rsid w:val="0030379D"/>
    <w:rsid w:val="00303E51"/>
    <w:rsid w:val="00306FCA"/>
    <w:rsid w:val="0031267E"/>
    <w:rsid w:val="00313871"/>
    <w:rsid w:val="00316516"/>
    <w:rsid w:val="00317495"/>
    <w:rsid w:val="00317C34"/>
    <w:rsid w:val="00320A82"/>
    <w:rsid w:val="0032132A"/>
    <w:rsid w:val="00331EEA"/>
    <w:rsid w:val="00333BAC"/>
    <w:rsid w:val="00337F5C"/>
    <w:rsid w:val="0034235D"/>
    <w:rsid w:val="0035032F"/>
    <w:rsid w:val="00350FA8"/>
    <w:rsid w:val="00357A3E"/>
    <w:rsid w:val="00357B28"/>
    <w:rsid w:val="00360C02"/>
    <w:rsid w:val="003622B2"/>
    <w:rsid w:val="00367DBA"/>
    <w:rsid w:val="0037573A"/>
    <w:rsid w:val="00386AC9"/>
    <w:rsid w:val="0038732C"/>
    <w:rsid w:val="0039157D"/>
    <w:rsid w:val="00395D8A"/>
    <w:rsid w:val="003A12EA"/>
    <w:rsid w:val="003A3F96"/>
    <w:rsid w:val="003A4067"/>
    <w:rsid w:val="003C53FD"/>
    <w:rsid w:val="003D13F6"/>
    <w:rsid w:val="003D16DF"/>
    <w:rsid w:val="003D1F8C"/>
    <w:rsid w:val="003D7384"/>
    <w:rsid w:val="003E0CF0"/>
    <w:rsid w:val="003E3AE9"/>
    <w:rsid w:val="003E4FC5"/>
    <w:rsid w:val="003E5145"/>
    <w:rsid w:val="003E6A9F"/>
    <w:rsid w:val="003E7857"/>
    <w:rsid w:val="003F0314"/>
    <w:rsid w:val="003F093E"/>
    <w:rsid w:val="003F6061"/>
    <w:rsid w:val="003F6C43"/>
    <w:rsid w:val="00402F73"/>
    <w:rsid w:val="00412DB3"/>
    <w:rsid w:val="00415532"/>
    <w:rsid w:val="004172B8"/>
    <w:rsid w:val="00417778"/>
    <w:rsid w:val="00417947"/>
    <w:rsid w:val="0043798A"/>
    <w:rsid w:val="00440241"/>
    <w:rsid w:val="0044186C"/>
    <w:rsid w:val="00452335"/>
    <w:rsid w:val="00453106"/>
    <w:rsid w:val="00457A42"/>
    <w:rsid w:val="00464717"/>
    <w:rsid w:val="00465FD9"/>
    <w:rsid w:val="004667A4"/>
    <w:rsid w:val="00466B68"/>
    <w:rsid w:val="00473AA9"/>
    <w:rsid w:val="004743D4"/>
    <w:rsid w:val="00482A2D"/>
    <w:rsid w:val="0048412C"/>
    <w:rsid w:val="00492269"/>
    <w:rsid w:val="004944EB"/>
    <w:rsid w:val="004A297F"/>
    <w:rsid w:val="004A3E7E"/>
    <w:rsid w:val="004A5001"/>
    <w:rsid w:val="004A5782"/>
    <w:rsid w:val="004A6B2B"/>
    <w:rsid w:val="004C21AE"/>
    <w:rsid w:val="004C2529"/>
    <w:rsid w:val="004C36BE"/>
    <w:rsid w:val="004C4556"/>
    <w:rsid w:val="004C5B3F"/>
    <w:rsid w:val="004D626E"/>
    <w:rsid w:val="004E0CB8"/>
    <w:rsid w:val="004E2441"/>
    <w:rsid w:val="004E2FF1"/>
    <w:rsid w:val="004F0A4E"/>
    <w:rsid w:val="00500F17"/>
    <w:rsid w:val="00512748"/>
    <w:rsid w:val="00513DC1"/>
    <w:rsid w:val="005215C5"/>
    <w:rsid w:val="00525690"/>
    <w:rsid w:val="00525E36"/>
    <w:rsid w:val="0052736E"/>
    <w:rsid w:val="005325A5"/>
    <w:rsid w:val="00535D30"/>
    <w:rsid w:val="00541236"/>
    <w:rsid w:val="00555B40"/>
    <w:rsid w:val="005568A4"/>
    <w:rsid w:val="00557A31"/>
    <w:rsid w:val="00557B24"/>
    <w:rsid w:val="00557EE2"/>
    <w:rsid w:val="00561F8E"/>
    <w:rsid w:val="00562A81"/>
    <w:rsid w:val="005657A7"/>
    <w:rsid w:val="0057683A"/>
    <w:rsid w:val="00586245"/>
    <w:rsid w:val="00587E04"/>
    <w:rsid w:val="00593912"/>
    <w:rsid w:val="00595992"/>
    <w:rsid w:val="00596C18"/>
    <w:rsid w:val="005A2540"/>
    <w:rsid w:val="005A677C"/>
    <w:rsid w:val="005B27E6"/>
    <w:rsid w:val="005B3AA4"/>
    <w:rsid w:val="005B4638"/>
    <w:rsid w:val="005B5738"/>
    <w:rsid w:val="005C2CAE"/>
    <w:rsid w:val="005C4647"/>
    <w:rsid w:val="005C590F"/>
    <w:rsid w:val="005D0155"/>
    <w:rsid w:val="005D0F7D"/>
    <w:rsid w:val="005D1A21"/>
    <w:rsid w:val="005D3607"/>
    <w:rsid w:val="005E4B66"/>
    <w:rsid w:val="005E7B6D"/>
    <w:rsid w:val="005F0E55"/>
    <w:rsid w:val="005F3680"/>
    <w:rsid w:val="005F50A0"/>
    <w:rsid w:val="005F5ECE"/>
    <w:rsid w:val="00610D5D"/>
    <w:rsid w:val="00611739"/>
    <w:rsid w:val="00611F72"/>
    <w:rsid w:val="00614EEB"/>
    <w:rsid w:val="0061544E"/>
    <w:rsid w:val="006225C0"/>
    <w:rsid w:val="00623D93"/>
    <w:rsid w:val="00625474"/>
    <w:rsid w:val="00626080"/>
    <w:rsid w:val="00631B48"/>
    <w:rsid w:val="00631FE7"/>
    <w:rsid w:val="00632783"/>
    <w:rsid w:val="00634421"/>
    <w:rsid w:val="00637686"/>
    <w:rsid w:val="00640CA6"/>
    <w:rsid w:val="00643FD7"/>
    <w:rsid w:val="006473D4"/>
    <w:rsid w:val="006479D9"/>
    <w:rsid w:val="00650D1B"/>
    <w:rsid w:val="00655697"/>
    <w:rsid w:val="00656FA6"/>
    <w:rsid w:val="006660B8"/>
    <w:rsid w:val="00680E01"/>
    <w:rsid w:val="00681B1A"/>
    <w:rsid w:val="006842C8"/>
    <w:rsid w:val="0068684D"/>
    <w:rsid w:val="00691A38"/>
    <w:rsid w:val="00696399"/>
    <w:rsid w:val="00696CE7"/>
    <w:rsid w:val="006A44AC"/>
    <w:rsid w:val="006B10EC"/>
    <w:rsid w:val="006B4943"/>
    <w:rsid w:val="006B53C7"/>
    <w:rsid w:val="006B7336"/>
    <w:rsid w:val="006C4238"/>
    <w:rsid w:val="006C5D0D"/>
    <w:rsid w:val="006C7723"/>
    <w:rsid w:val="006D09DE"/>
    <w:rsid w:val="006E68EF"/>
    <w:rsid w:val="006F62D0"/>
    <w:rsid w:val="006F723B"/>
    <w:rsid w:val="00704C6A"/>
    <w:rsid w:val="00707173"/>
    <w:rsid w:val="00714C06"/>
    <w:rsid w:val="00714DA1"/>
    <w:rsid w:val="0072295B"/>
    <w:rsid w:val="00722DC3"/>
    <w:rsid w:val="00725568"/>
    <w:rsid w:val="00734866"/>
    <w:rsid w:val="00740FE7"/>
    <w:rsid w:val="00741B3D"/>
    <w:rsid w:val="0074588A"/>
    <w:rsid w:val="00746422"/>
    <w:rsid w:val="00746FD2"/>
    <w:rsid w:val="007474D6"/>
    <w:rsid w:val="00752025"/>
    <w:rsid w:val="007534EC"/>
    <w:rsid w:val="00761520"/>
    <w:rsid w:val="0076378F"/>
    <w:rsid w:val="00763972"/>
    <w:rsid w:val="007671F7"/>
    <w:rsid w:val="007678F4"/>
    <w:rsid w:val="00777B34"/>
    <w:rsid w:val="0078166C"/>
    <w:rsid w:val="007847B5"/>
    <w:rsid w:val="007958F6"/>
    <w:rsid w:val="00795F8F"/>
    <w:rsid w:val="00796004"/>
    <w:rsid w:val="007961A6"/>
    <w:rsid w:val="00796CEC"/>
    <w:rsid w:val="00797F27"/>
    <w:rsid w:val="007A4BDE"/>
    <w:rsid w:val="007B2027"/>
    <w:rsid w:val="007B6E34"/>
    <w:rsid w:val="007C0DA7"/>
    <w:rsid w:val="007C16DC"/>
    <w:rsid w:val="007C3671"/>
    <w:rsid w:val="007C722B"/>
    <w:rsid w:val="007D0AA8"/>
    <w:rsid w:val="007D5290"/>
    <w:rsid w:val="007D5A36"/>
    <w:rsid w:val="007E19A6"/>
    <w:rsid w:val="007E1AB8"/>
    <w:rsid w:val="007F127D"/>
    <w:rsid w:val="007F1E5F"/>
    <w:rsid w:val="007F70F5"/>
    <w:rsid w:val="007F7EDF"/>
    <w:rsid w:val="008014F1"/>
    <w:rsid w:val="008020B8"/>
    <w:rsid w:val="00810337"/>
    <w:rsid w:val="00813029"/>
    <w:rsid w:val="00813C61"/>
    <w:rsid w:val="0081532C"/>
    <w:rsid w:val="0081760A"/>
    <w:rsid w:val="00825F30"/>
    <w:rsid w:val="00827852"/>
    <w:rsid w:val="008446C7"/>
    <w:rsid w:val="00847300"/>
    <w:rsid w:val="00852336"/>
    <w:rsid w:val="008551E0"/>
    <w:rsid w:val="00864945"/>
    <w:rsid w:val="00866E0B"/>
    <w:rsid w:val="00867B4E"/>
    <w:rsid w:val="008717FB"/>
    <w:rsid w:val="00872DA2"/>
    <w:rsid w:val="00873488"/>
    <w:rsid w:val="00882C26"/>
    <w:rsid w:val="00883B1D"/>
    <w:rsid w:val="008851C4"/>
    <w:rsid w:val="00887AF0"/>
    <w:rsid w:val="00890D8A"/>
    <w:rsid w:val="00892072"/>
    <w:rsid w:val="008936B0"/>
    <w:rsid w:val="008A2F5A"/>
    <w:rsid w:val="008A4AD4"/>
    <w:rsid w:val="008B0B54"/>
    <w:rsid w:val="008B45AB"/>
    <w:rsid w:val="008B5688"/>
    <w:rsid w:val="008B712F"/>
    <w:rsid w:val="008C35DE"/>
    <w:rsid w:val="008C3FA8"/>
    <w:rsid w:val="008D0F80"/>
    <w:rsid w:val="008D203A"/>
    <w:rsid w:val="008D2B48"/>
    <w:rsid w:val="008E35BA"/>
    <w:rsid w:val="008E3F54"/>
    <w:rsid w:val="008E7240"/>
    <w:rsid w:val="008F5000"/>
    <w:rsid w:val="008F63D3"/>
    <w:rsid w:val="00900C90"/>
    <w:rsid w:val="00903B88"/>
    <w:rsid w:val="00904FFA"/>
    <w:rsid w:val="00910C05"/>
    <w:rsid w:val="0091147F"/>
    <w:rsid w:val="00922FDC"/>
    <w:rsid w:val="009257F0"/>
    <w:rsid w:val="00930938"/>
    <w:rsid w:val="0093174F"/>
    <w:rsid w:val="00931BE5"/>
    <w:rsid w:val="009329F3"/>
    <w:rsid w:val="00934F38"/>
    <w:rsid w:val="00940AD0"/>
    <w:rsid w:val="00941665"/>
    <w:rsid w:val="00942A5C"/>
    <w:rsid w:val="00947D08"/>
    <w:rsid w:val="009531C6"/>
    <w:rsid w:val="00956AEA"/>
    <w:rsid w:val="009728B0"/>
    <w:rsid w:val="00977AD7"/>
    <w:rsid w:val="00980787"/>
    <w:rsid w:val="009841BC"/>
    <w:rsid w:val="00984610"/>
    <w:rsid w:val="00985882"/>
    <w:rsid w:val="009916F0"/>
    <w:rsid w:val="00991E62"/>
    <w:rsid w:val="00992A7D"/>
    <w:rsid w:val="00995542"/>
    <w:rsid w:val="0099618E"/>
    <w:rsid w:val="00996304"/>
    <w:rsid w:val="009973E2"/>
    <w:rsid w:val="00997A6A"/>
    <w:rsid w:val="00997F57"/>
    <w:rsid w:val="009A04C4"/>
    <w:rsid w:val="009A5EE8"/>
    <w:rsid w:val="009B0DE1"/>
    <w:rsid w:val="009B2E76"/>
    <w:rsid w:val="009B4E51"/>
    <w:rsid w:val="009D011A"/>
    <w:rsid w:val="009D4E35"/>
    <w:rsid w:val="009D5B30"/>
    <w:rsid w:val="009D7A92"/>
    <w:rsid w:val="009E128D"/>
    <w:rsid w:val="009E79F9"/>
    <w:rsid w:val="009F061D"/>
    <w:rsid w:val="009F0FEB"/>
    <w:rsid w:val="009F38A6"/>
    <w:rsid w:val="009F54C6"/>
    <w:rsid w:val="009F6AE5"/>
    <w:rsid w:val="009F7D9F"/>
    <w:rsid w:val="00A01F9B"/>
    <w:rsid w:val="00A04476"/>
    <w:rsid w:val="00A06542"/>
    <w:rsid w:val="00A065F2"/>
    <w:rsid w:val="00A10782"/>
    <w:rsid w:val="00A14A87"/>
    <w:rsid w:val="00A15D22"/>
    <w:rsid w:val="00A2402E"/>
    <w:rsid w:val="00A33A37"/>
    <w:rsid w:val="00A3431A"/>
    <w:rsid w:val="00A34DC3"/>
    <w:rsid w:val="00A34DC4"/>
    <w:rsid w:val="00A35A1A"/>
    <w:rsid w:val="00A42DD1"/>
    <w:rsid w:val="00A43A5F"/>
    <w:rsid w:val="00A5040A"/>
    <w:rsid w:val="00A539BF"/>
    <w:rsid w:val="00A54878"/>
    <w:rsid w:val="00A67025"/>
    <w:rsid w:val="00A730F0"/>
    <w:rsid w:val="00A73385"/>
    <w:rsid w:val="00A737FB"/>
    <w:rsid w:val="00A8098D"/>
    <w:rsid w:val="00A9223A"/>
    <w:rsid w:val="00AA0D7E"/>
    <w:rsid w:val="00AA157B"/>
    <w:rsid w:val="00AB12A2"/>
    <w:rsid w:val="00AC010C"/>
    <w:rsid w:val="00AC0459"/>
    <w:rsid w:val="00AC1E2A"/>
    <w:rsid w:val="00AC2D99"/>
    <w:rsid w:val="00AC550C"/>
    <w:rsid w:val="00AC6120"/>
    <w:rsid w:val="00AC7346"/>
    <w:rsid w:val="00AD2220"/>
    <w:rsid w:val="00AD78B6"/>
    <w:rsid w:val="00AE387A"/>
    <w:rsid w:val="00AF0637"/>
    <w:rsid w:val="00AF0884"/>
    <w:rsid w:val="00AF0FA1"/>
    <w:rsid w:val="00AF2C4B"/>
    <w:rsid w:val="00AF3001"/>
    <w:rsid w:val="00AF559C"/>
    <w:rsid w:val="00B00201"/>
    <w:rsid w:val="00B10B39"/>
    <w:rsid w:val="00B138F4"/>
    <w:rsid w:val="00B21629"/>
    <w:rsid w:val="00B30914"/>
    <w:rsid w:val="00B412CC"/>
    <w:rsid w:val="00B42C53"/>
    <w:rsid w:val="00B42DA0"/>
    <w:rsid w:val="00B43501"/>
    <w:rsid w:val="00B436F2"/>
    <w:rsid w:val="00B46859"/>
    <w:rsid w:val="00B5187E"/>
    <w:rsid w:val="00B63E12"/>
    <w:rsid w:val="00B66110"/>
    <w:rsid w:val="00B73174"/>
    <w:rsid w:val="00B81DAF"/>
    <w:rsid w:val="00B81DB7"/>
    <w:rsid w:val="00B82E4D"/>
    <w:rsid w:val="00B9292F"/>
    <w:rsid w:val="00B93429"/>
    <w:rsid w:val="00B9677F"/>
    <w:rsid w:val="00B979EF"/>
    <w:rsid w:val="00BA0414"/>
    <w:rsid w:val="00BA48C8"/>
    <w:rsid w:val="00BA7010"/>
    <w:rsid w:val="00BB4061"/>
    <w:rsid w:val="00BC26D7"/>
    <w:rsid w:val="00BC5446"/>
    <w:rsid w:val="00BC68E7"/>
    <w:rsid w:val="00BC7CE7"/>
    <w:rsid w:val="00BD1CE9"/>
    <w:rsid w:val="00BD2EED"/>
    <w:rsid w:val="00BD4262"/>
    <w:rsid w:val="00BE2872"/>
    <w:rsid w:val="00BF166D"/>
    <w:rsid w:val="00BF24ED"/>
    <w:rsid w:val="00BF3C39"/>
    <w:rsid w:val="00BF4C03"/>
    <w:rsid w:val="00C00F8B"/>
    <w:rsid w:val="00C02D2A"/>
    <w:rsid w:val="00C05ED0"/>
    <w:rsid w:val="00C07AF0"/>
    <w:rsid w:val="00C15746"/>
    <w:rsid w:val="00C2057A"/>
    <w:rsid w:val="00C23E9A"/>
    <w:rsid w:val="00C24256"/>
    <w:rsid w:val="00C26750"/>
    <w:rsid w:val="00C27088"/>
    <w:rsid w:val="00C35367"/>
    <w:rsid w:val="00C37FAD"/>
    <w:rsid w:val="00C4039C"/>
    <w:rsid w:val="00C40816"/>
    <w:rsid w:val="00C41512"/>
    <w:rsid w:val="00C42549"/>
    <w:rsid w:val="00C438B2"/>
    <w:rsid w:val="00C44A32"/>
    <w:rsid w:val="00C450EB"/>
    <w:rsid w:val="00C472CE"/>
    <w:rsid w:val="00C47880"/>
    <w:rsid w:val="00C502E2"/>
    <w:rsid w:val="00C516D4"/>
    <w:rsid w:val="00C52FD7"/>
    <w:rsid w:val="00C65F56"/>
    <w:rsid w:val="00C70D34"/>
    <w:rsid w:val="00C70F7B"/>
    <w:rsid w:val="00C73AD7"/>
    <w:rsid w:val="00C74290"/>
    <w:rsid w:val="00C74609"/>
    <w:rsid w:val="00C91367"/>
    <w:rsid w:val="00C96023"/>
    <w:rsid w:val="00C97C80"/>
    <w:rsid w:val="00CA10BB"/>
    <w:rsid w:val="00CA1C5F"/>
    <w:rsid w:val="00CA3909"/>
    <w:rsid w:val="00CB5F98"/>
    <w:rsid w:val="00CB635E"/>
    <w:rsid w:val="00CC073E"/>
    <w:rsid w:val="00CC08E8"/>
    <w:rsid w:val="00CC33D9"/>
    <w:rsid w:val="00CC357C"/>
    <w:rsid w:val="00CC4C2B"/>
    <w:rsid w:val="00CC5E6D"/>
    <w:rsid w:val="00CD21A7"/>
    <w:rsid w:val="00CD5C6C"/>
    <w:rsid w:val="00CE229B"/>
    <w:rsid w:val="00CE6043"/>
    <w:rsid w:val="00CE6B4E"/>
    <w:rsid w:val="00CF1569"/>
    <w:rsid w:val="00D00247"/>
    <w:rsid w:val="00D02F75"/>
    <w:rsid w:val="00D034E5"/>
    <w:rsid w:val="00D10926"/>
    <w:rsid w:val="00D14891"/>
    <w:rsid w:val="00D14DAA"/>
    <w:rsid w:val="00D15A60"/>
    <w:rsid w:val="00D16ABB"/>
    <w:rsid w:val="00D2405F"/>
    <w:rsid w:val="00D35F92"/>
    <w:rsid w:val="00D37757"/>
    <w:rsid w:val="00D470C8"/>
    <w:rsid w:val="00D52909"/>
    <w:rsid w:val="00D5719F"/>
    <w:rsid w:val="00D607CD"/>
    <w:rsid w:val="00D60931"/>
    <w:rsid w:val="00D71470"/>
    <w:rsid w:val="00D72CA9"/>
    <w:rsid w:val="00D74793"/>
    <w:rsid w:val="00D80C2A"/>
    <w:rsid w:val="00D87361"/>
    <w:rsid w:val="00D9147F"/>
    <w:rsid w:val="00D94F0B"/>
    <w:rsid w:val="00D9602C"/>
    <w:rsid w:val="00D96D33"/>
    <w:rsid w:val="00DC67EB"/>
    <w:rsid w:val="00DD0242"/>
    <w:rsid w:val="00DD0BDB"/>
    <w:rsid w:val="00DD22BF"/>
    <w:rsid w:val="00DD2CF3"/>
    <w:rsid w:val="00DD6DE7"/>
    <w:rsid w:val="00DE7D27"/>
    <w:rsid w:val="00E01DA9"/>
    <w:rsid w:val="00E0480A"/>
    <w:rsid w:val="00E1753D"/>
    <w:rsid w:val="00E32EBC"/>
    <w:rsid w:val="00E339A1"/>
    <w:rsid w:val="00E43476"/>
    <w:rsid w:val="00E45DC8"/>
    <w:rsid w:val="00E46CF2"/>
    <w:rsid w:val="00E56761"/>
    <w:rsid w:val="00E60B33"/>
    <w:rsid w:val="00E6483E"/>
    <w:rsid w:val="00E727E2"/>
    <w:rsid w:val="00E761D9"/>
    <w:rsid w:val="00E77DAE"/>
    <w:rsid w:val="00E8051D"/>
    <w:rsid w:val="00E90561"/>
    <w:rsid w:val="00E94DF2"/>
    <w:rsid w:val="00E94E5E"/>
    <w:rsid w:val="00E95150"/>
    <w:rsid w:val="00E97A25"/>
    <w:rsid w:val="00EA0E8F"/>
    <w:rsid w:val="00EA131B"/>
    <w:rsid w:val="00EA2608"/>
    <w:rsid w:val="00EA4C11"/>
    <w:rsid w:val="00EA68F2"/>
    <w:rsid w:val="00ED2D16"/>
    <w:rsid w:val="00ED5732"/>
    <w:rsid w:val="00EE14A0"/>
    <w:rsid w:val="00EE524D"/>
    <w:rsid w:val="00EF59EA"/>
    <w:rsid w:val="00EF641A"/>
    <w:rsid w:val="00EF6653"/>
    <w:rsid w:val="00EF6BD1"/>
    <w:rsid w:val="00EF7ECB"/>
    <w:rsid w:val="00F00564"/>
    <w:rsid w:val="00F02101"/>
    <w:rsid w:val="00F16BD6"/>
    <w:rsid w:val="00F21BC8"/>
    <w:rsid w:val="00F24CBC"/>
    <w:rsid w:val="00F37896"/>
    <w:rsid w:val="00F452AA"/>
    <w:rsid w:val="00F56CB4"/>
    <w:rsid w:val="00F62FC5"/>
    <w:rsid w:val="00F646D5"/>
    <w:rsid w:val="00F65800"/>
    <w:rsid w:val="00F710DD"/>
    <w:rsid w:val="00F730E4"/>
    <w:rsid w:val="00F77141"/>
    <w:rsid w:val="00F77DD3"/>
    <w:rsid w:val="00F837F5"/>
    <w:rsid w:val="00F84A55"/>
    <w:rsid w:val="00F86A2B"/>
    <w:rsid w:val="00F92146"/>
    <w:rsid w:val="00F931CC"/>
    <w:rsid w:val="00F93D30"/>
    <w:rsid w:val="00FA75FF"/>
    <w:rsid w:val="00FB16C8"/>
    <w:rsid w:val="00FB2FCD"/>
    <w:rsid w:val="00FB5C02"/>
    <w:rsid w:val="00FC2F49"/>
    <w:rsid w:val="00FC302B"/>
    <w:rsid w:val="00FD12D2"/>
    <w:rsid w:val="00FE6323"/>
    <w:rsid w:val="00FE633A"/>
    <w:rsid w:val="00FF013A"/>
    <w:rsid w:val="00FF6342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</dc:creator>
  <cp:keywords/>
  <dc:description/>
  <cp:lastModifiedBy>ЗИ</cp:lastModifiedBy>
  <cp:revision>2</cp:revision>
  <dcterms:created xsi:type="dcterms:W3CDTF">2018-11-27T04:24:00Z</dcterms:created>
  <dcterms:modified xsi:type="dcterms:W3CDTF">2018-11-27T04:51:00Z</dcterms:modified>
</cp:coreProperties>
</file>